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12C7" w14:textId="3F0708E6" w:rsidR="0028542B" w:rsidRPr="009651EA" w:rsidRDefault="009651EA" w:rsidP="009A0485">
      <w:pPr>
        <w:jc w:val="center"/>
        <w:rPr>
          <w:rFonts w:ascii="Stencil" w:hAnsi="Stencil"/>
          <w:color w:val="1F3864" w:themeColor="accent1" w:themeShade="80"/>
          <w:sz w:val="96"/>
          <w:szCs w:val="96"/>
        </w:rPr>
      </w:pPr>
      <w:r>
        <w:rPr>
          <w:noProof/>
          <w:color w:val="1F3864" w:themeColor="accent1" w:themeShade="80"/>
          <w:sz w:val="96"/>
          <w:szCs w:val="96"/>
        </w:rPr>
        <mc:AlternateContent>
          <mc:Choice Requires="wps">
            <w:drawing>
              <wp:anchor distT="0" distB="0" distL="114300" distR="114300" simplePos="0" relativeHeight="251664384" behindDoc="0" locked="0" layoutInCell="1" allowOverlap="1" wp14:anchorId="0BED282A" wp14:editId="204E2B41">
                <wp:simplePos x="0" y="0"/>
                <wp:positionH relativeFrom="column">
                  <wp:posOffset>-542925</wp:posOffset>
                </wp:positionH>
                <wp:positionV relativeFrom="paragraph">
                  <wp:posOffset>-381000</wp:posOffset>
                </wp:positionV>
                <wp:extent cx="1333500" cy="10572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333500" cy="1057275"/>
                        </a:xfrm>
                        <a:prstGeom prst="rect">
                          <a:avLst/>
                        </a:prstGeom>
                        <a:solidFill>
                          <a:schemeClr val="lt1"/>
                        </a:solidFill>
                        <a:ln w="6350">
                          <a:noFill/>
                        </a:ln>
                      </wps:spPr>
                      <wps:txbx>
                        <w:txbxContent>
                          <w:p w14:paraId="0E8E0B53" w14:textId="4274C3AB" w:rsidR="009651EA" w:rsidRDefault="00345029">
                            <w:r>
                              <w:rPr>
                                <w:noProof/>
                              </w:rPr>
                              <w:drawing>
                                <wp:inline distT="0" distB="0" distL="0" distR="0" wp14:anchorId="14835D40" wp14:editId="151705A5">
                                  <wp:extent cx="1104900" cy="1104900"/>
                                  <wp:effectExtent l="0" t="0" r="0" b="0"/>
                                  <wp:docPr id="14" name="Graphic 14" descr="Rating 3 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Rating 3 Star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104900" cy="1104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D282A" id="_x0000_t202" coordsize="21600,21600" o:spt="202" path="m,l,21600r21600,l21600,xe">
                <v:stroke joinstyle="miter"/>
                <v:path gradientshapeok="t" o:connecttype="rect"/>
              </v:shapetype>
              <v:shape id="Text Box 11" o:spid="_x0000_s1026" type="#_x0000_t202" style="position:absolute;left:0;text-align:left;margin-left:-42.75pt;margin-top:-30pt;width:105pt;height:8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" fillcolor="white [3201]" stroked="f" strokeweight=".5pt">
                <v:textbox>
                  <w:txbxContent>
                    <w:p w14:paraId="0E8E0B53" w14:textId="4274C3AB" w:rsidR="009651EA" w:rsidRDefault="00345029">
                      <w:r>
                        <w:rPr>
                          <w:noProof/>
                        </w:rPr>
                        <w:drawing>
                          <wp:inline distT="0" distB="0" distL="0" distR="0" wp14:anchorId="14835D40" wp14:editId="151705A5">
                            <wp:extent cx="1104900" cy="1104900"/>
                            <wp:effectExtent l="0" t="0" r="0" b="0"/>
                            <wp:docPr id="14" name="Graphic 14" descr="Rating 3 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Rating 3 Star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104900" cy="1104900"/>
                                    </a:xfrm>
                                    <a:prstGeom prst="rect">
                                      <a:avLst/>
                                    </a:prstGeom>
                                  </pic:spPr>
                                </pic:pic>
                              </a:graphicData>
                            </a:graphic>
                          </wp:inline>
                        </w:drawing>
                      </w:r>
                    </w:p>
                  </w:txbxContent>
                </v:textbox>
              </v:shape>
            </w:pict>
          </mc:Fallback>
        </mc:AlternateContent>
      </w:r>
      <w:r>
        <w:rPr>
          <w:noProof/>
          <w:color w:val="1F3864" w:themeColor="accent1" w:themeShade="80"/>
          <w:sz w:val="96"/>
          <w:szCs w:val="96"/>
        </w:rPr>
        <mc:AlternateContent>
          <mc:Choice Requires="wps">
            <w:drawing>
              <wp:anchor distT="0" distB="0" distL="114300" distR="114300" simplePos="0" relativeHeight="251663360" behindDoc="0" locked="0" layoutInCell="1" allowOverlap="1" wp14:anchorId="21FDA0BA" wp14:editId="72498F6D">
                <wp:simplePos x="0" y="0"/>
                <wp:positionH relativeFrom="column">
                  <wp:posOffset>5295900</wp:posOffset>
                </wp:positionH>
                <wp:positionV relativeFrom="paragraph">
                  <wp:posOffset>-400050</wp:posOffset>
                </wp:positionV>
                <wp:extent cx="1266825" cy="1019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266825" cy="1019175"/>
                        </a:xfrm>
                        <a:prstGeom prst="rect">
                          <a:avLst/>
                        </a:prstGeom>
                        <a:solidFill>
                          <a:schemeClr val="lt1"/>
                        </a:solidFill>
                        <a:ln w="6350">
                          <a:noFill/>
                        </a:ln>
                      </wps:spPr>
                      <wps:txbx>
                        <w:txbxContent>
                          <w:p w14:paraId="4E340148" w14:textId="380639D4" w:rsidR="009651EA" w:rsidRDefault="00345029">
                            <w:r>
                              <w:rPr>
                                <w:noProof/>
                              </w:rPr>
                              <w:drawing>
                                <wp:inline distT="0" distB="0" distL="0" distR="0" wp14:anchorId="61E53FC6" wp14:editId="7B3C81CD">
                                  <wp:extent cx="1104900" cy="1104900"/>
                                  <wp:effectExtent l="0" t="0" r="0" b="0"/>
                                  <wp:docPr id="13" name="Graphic 13" descr="Rating 3 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Rating 3 Star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104900" cy="1104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FDA0BA" id="Text Box 10" o:spid="_x0000_s1027" type="#_x0000_t202" style="position:absolute;left:0;text-align:left;margin-left:417pt;margin-top:-31.5pt;width:99.75pt;height:8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" fillcolor="white [3201]" stroked="f" strokeweight=".5pt">
                <v:textbox>
                  <w:txbxContent>
                    <w:p w14:paraId="4E340148" w14:textId="380639D4" w:rsidR="009651EA" w:rsidRDefault="00345029">
                      <w:r>
                        <w:rPr>
                          <w:noProof/>
                        </w:rPr>
                        <w:drawing>
                          <wp:inline distT="0" distB="0" distL="0" distR="0" wp14:anchorId="61E53FC6" wp14:editId="7B3C81CD">
                            <wp:extent cx="1104900" cy="1104900"/>
                            <wp:effectExtent l="0" t="0" r="0" b="0"/>
                            <wp:docPr id="13" name="Graphic 13" descr="Rating 3 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Rating 3 Star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104900" cy="1104900"/>
                                    </a:xfrm>
                                    <a:prstGeom prst="rect">
                                      <a:avLst/>
                                    </a:prstGeom>
                                  </pic:spPr>
                                </pic:pic>
                              </a:graphicData>
                            </a:graphic>
                          </wp:inline>
                        </w:drawing>
                      </w:r>
                    </w:p>
                  </w:txbxContent>
                </v:textbox>
              </v:shape>
            </w:pict>
          </mc:Fallback>
        </mc:AlternateContent>
      </w:r>
      <w:r w:rsidR="00687EC5">
        <w:rPr>
          <w:noProof/>
          <w:color w:val="1F3864" w:themeColor="accent1" w:themeShade="80"/>
          <w:sz w:val="96"/>
          <w:szCs w:val="96"/>
        </w:rPr>
        <mc:AlternateContent>
          <mc:Choice Requires="wps">
            <w:drawing>
              <wp:anchor distT="0" distB="0" distL="114300" distR="114300" simplePos="0" relativeHeight="251660288" behindDoc="0" locked="0" layoutInCell="1" allowOverlap="1" wp14:anchorId="27C028F0" wp14:editId="60351BBF">
                <wp:simplePos x="0" y="0"/>
                <wp:positionH relativeFrom="column">
                  <wp:posOffset>4991100</wp:posOffset>
                </wp:positionH>
                <wp:positionV relativeFrom="paragraph">
                  <wp:posOffset>733425</wp:posOffset>
                </wp:positionV>
                <wp:extent cx="1695450" cy="6172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72200"/>
                        </a:xfrm>
                        <a:prstGeom prst="rect">
                          <a:avLst/>
                        </a:prstGeom>
                        <a:solidFill>
                          <a:srgbClr val="FFFFFF"/>
                        </a:solidFill>
                        <a:ln w="9525">
                          <a:solidFill>
                            <a:schemeClr val="bg1">
                              <a:lumMod val="100000"/>
                              <a:lumOff val="0"/>
                            </a:schemeClr>
                          </a:solidFill>
                          <a:miter lim="800000"/>
                          <a:headEnd/>
                          <a:tailEnd/>
                        </a:ln>
                      </wps:spPr>
                      <wps:txbx>
                        <w:txbxContent>
                          <w:p w14:paraId="41F94774" w14:textId="66A5CE4F" w:rsidR="008E7B7E" w:rsidRPr="0036738E" w:rsidRDefault="008E7B7E" w:rsidP="00335FF7">
                            <w:pPr>
                              <w:spacing w:before="100" w:beforeAutospacing="1" w:after="100" w:afterAutospacing="1" w:line="240" w:lineRule="auto"/>
                              <w:contextualSpacing/>
                              <w:jc w:val="center"/>
                              <w:rPr>
                                <w:rFonts w:ascii="Adobe Heiti Std R" w:eastAsia="Adobe Heiti Std R" w:hAnsi="Adobe Heiti Std R" w:cs="Times New Roman"/>
                                <w:b/>
                                <w:bCs/>
                                <w:color w:val="8EAADB" w:themeColor="accent1" w:themeTint="99"/>
                                <w:u w:val="single"/>
                              </w:rPr>
                            </w:pPr>
                            <w:r w:rsidRPr="0036738E">
                              <w:rPr>
                                <w:rFonts w:ascii="Adobe Heiti Std R" w:eastAsia="Adobe Heiti Std R" w:hAnsi="Adobe Heiti Std R" w:cs="Times New Roman"/>
                                <w:b/>
                                <w:bCs/>
                                <w:color w:val="8EAADB" w:themeColor="accent1" w:themeTint="99"/>
                                <w:u w:val="single"/>
                              </w:rPr>
                              <w:t>Recommended Collection Items</w:t>
                            </w:r>
                          </w:p>
                          <w:p w14:paraId="619D0AFD" w14:textId="15F4B97B" w:rsidR="008E7B7E" w:rsidRPr="0036738E" w:rsidRDefault="008E7B7E" w:rsidP="008E7B7E">
                            <w:pPr>
                              <w:spacing w:before="100" w:beforeAutospacing="1" w:after="100" w:afterAutospacing="1" w:line="240" w:lineRule="auto"/>
                              <w:contextualSpacing/>
                              <w:rPr>
                                <w:rFonts w:ascii="Adobe Heiti Std R" w:eastAsia="Adobe Heiti Std R" w:hAnsi="Adobe Heiti Std R" w:cs="Times New Roman"/>
                                <w:color w:val="8EAADB" w:themeColor="accent1" w:themeTint="99"/>
                              </w:rPr>
                            </w:pPr>
                            <w:r w:rsidRPr="0036738E">
                              <w:rPr>
                                <w:rFonts w:ascii="Adobe Heiti Std R" w:eastAsia="Adobe Heiti Std R" w:hAnsi="Adobe Heiti Std R" w:cs="Times New Roman"/>
                                <w:color w:val="8EAADB" w:themeColor="accent1" w:themeTint="99"/>
                                <w:u w:val="single"/>
                              </w:rPr>
                              <w:t>General Hygiene Items</w:t>
                            </w:r>
                            <w:r w:rsidRPr="0036738E">
                              <w:rPr>
                                <w:rFonts w:ascii="Adobe Heiti Std R" w:eastAsia="Adobe Heiti Std R" w:hAnsi="Adobe Heiti Std R" w:cs="Times New Roman"/>
                                <w:color w:val="8EAADB" w:themeColor="accent1" w:themeTint="99"/>
                              </w:rPr>
                              <w:t>: Soap, shampoo, razor blades, shaving cream, feminine hygiene products, deodorant, etc</w:t>
                            </w:r>
                            <w:r w:rsidR="00687EC5" w:rsidRPr="0036738E">
                              <w:rPr>
                                <w:rFonts w:ascii="Adobe Heiti Std R" w:eastAsia="Adobe Heiti Std R" w:hAnsi="Adobe Heiti Std R" w:cs="Times New Roman"/>
                                <w:color w:val="8EAADB" w:themeColor="accent1" w:themeTint="99"/>
                              </w:rPr>
                              <w:t>.</w:t>
                            </w:r>
                          </w:p>
                          <w:p w14:paraId="60BB6D77" w14:textId="15AE6517" w:rsidR="008E7B7E" w:rsidRPr="0036738E" w:rsidRDefault="008E7B7E" w:rsidP="008E7B7E">
                            <w:pPr>
                              <w:spacing w:before="100" w:beforeAutospacing="1" w:after="100" w:afterAutospacing="1" w:line="240" w:lineRule="auto"/>
                              <w:contextualSpacing/>
                              <w:rPr>
                                <w:rFonts w:ascii="Adobe Heiti Std R" w:eastAsia="Adobe Heiti Std R" w:hAnsi="Adobe Heiti Std R" w:cs="Times New Roman"/>
                                <w:color w:val="8EAADB" w:themeColor="accent1" w:themeTint="99"/>
                              </w:rPr>
                            </w:pPr>
                            <w:r w:rsidRPr="0036738E">
                              <w:rPr>
                                <w:rFonts w:ascii="Adobe Heiti Std R" w:eastAsia="Adobe Heiti Std R" w:hAnsi="Adobe Heiti Std R" w:cs="Times New Roman"/>
                                <w:color w:val="8EAADB" w:themeColor="accent1" w:themeTint="99"/>
                                <w:u w:val="single"/>
                              </w:rPr>
                              <w:t>Household Supplies</w:t>
                            </w:r>
                            <w:r w:rsidRPr="0036738E">
                              <w:rPr>
                                <w:rFonts w:ascii="Adobe Heiti Std R" w:eastAsia="Adobe Heiti Std R" w:hAnsi="Adobe Heiti Std R" w:cs="Times New Roman"/>
                                <w:color w:val="8EAADB" w:themeColor="accent1" w:themeTint="99"/>
                              </w:rPr>
                              <w:t>: cleaners, batteries, paper towels, plastic utensils, Ziploc bags, detergents, toilet paper, etc</w:t>
                            </w:r>
                            <w:r w:rsidR="00687EC5" w:rsidRPr="0036738E">
                              <w:rPr>
                                <w:rFonts w:ascii="Adobe Heiti Std R" w:eastAsia="Adobe Heiti Std R" w:hAnsi="Adobe Heiti Std R" w:cs="Times New Roman"/>
                                <w:color w:val="8EAADB" w:themeColor="accent1" w:themeTint="99"/>
                              </w:rPr>
                              <w:t>.</w:t>
                            </w:r>
                          </w:p>
                          <w:p w14:paraId="11635B1B" w14:textId="77777777" w:rsidR="008E7B7E" w:rsidRPr="0036738E" w:rsidRDefault="008E7B7E" w:rsidP="008E7B7E">
                            <w:pPr>
                              <w:spacing w:before="100" w:beforeAutospacing="1" w:after="100" w:afterAutospacing="1" w:line="240" w:lineRule="auto"/>
                              <w:contextualSpacing/>
                              <w:rPr>
                                <w:rFonts w:ascii="Adobe Heiti Std R" w:eastAsia="Adobe Heiti Std R" w:hAnsi="Adobe Heiti Std R" w:cs="Times New Roman"/>
                                <w:color w:val="8EAADB" w:themeColor="accent1" w:themeTint="99"/>
                              </w:rPr>
                            </w:pPr>
                            <w:r w:rsidRPr="0036738E">
                              <w:rPr>
                                <w:rFonts w:ascii="Adobe Heiti Std R" w:eastAsia="Adobe Heiti Std R" w:hAnsi="Adobe Heiti Std R" w:cs="Times New Roman"/>
                                <w:color w:val="8EAADB" w:themeColor="accent1" w:themeTint="99"/>
                                <w:u w:val="single"/>
                              </w:rPr>
                              <w:t>New Clothing</w:t>
                            </w:r>
                            <w:r w:rsidRPr="0036738E">
                              <w:rPr>
                                <w:rFonts w:ascii="Adobe Heiti Std R" w:eastAsia="Adobe Heiti Std R" w:hAnsi="Adobe Heiti Std R" w:cs="Times New Roman"/>
                                <w:color w:val="8EAADB" w:themeColor="accent1" w:themeTint="99"/>
                              </w:rPr>
                              <w:t>: Winter Clothing, socks, hats jackets, sweats, underwear, undershirts, sizes M-XXXL preferred</w:t>
                            </w:r>
                          </w:p>
                          <w:p w14:paraId="2BAACB5D" w14:textId="5E68F028" w:rsidR="008E7B7E" w:rsidRPr="00687EC5" w:rsidRDefault="008E7B7E" w:rsidP="008E7B7E">
                            <w:pPr>
                              <w:spacing w:before="100" w:beforeAutospacing="1" w:after="100" w:afterAutospacing="1" w:line="240" w:lineRule="auto"/>
                              <w:contextualSpacing/>
                              <w:rPr>
                                <w:rFonts w:ascii="Adobe Heiti Std R" w:eastAsia="Adobe Heiti Std R" w:hAnsi="Adobe Heiti Std R" w:cs="Times New Roman"/>
                              </w:rPr>
                            </w:pPr>
                            <w:r w:rsidRPr="0036738E">
                              <w:rPr>
                                <w:rFonts w:ascii="Adobe Heiti Std R" w:eastAsia="Adobe Heiti Std R" w:hAnsi="Adobe Heiti Std R" w:cs="Times New Roman"/>
                                <w:color w:val="8EAADB" w:themeColor="accent1" w:themeTint="99"/>
                                <w:u w:val="single"/>
                              </w:rPr>
                              <w:t>Food</w:t>
                            </w:r>
                            <w:r w:rsidRPr="0036738E">
                              <w:rPr>
                                <w:rFonts w:ascii="Adobe Heiti Std R" w:eastAsia="Adobe Heiti Std R" w:hAnsi="Adobe Heiti Std R" w:cs="Times New Roman"/>
                                <w:color w:val="8EAADB" w:themeColor="accent1" w:themeTint="99"/>
                              </w:rPr>
                              <w:t>: Canned goods, ground coffee, condiments, peanut butter, jelly, powdered creamer, sauces, etc</w:t>
                            </w:r>
                            <w:r w:rsidR="00687EC5">
                              <w:rPr>
                                <w:rFonts w:ascii="Adobe Heiti Std R" w:eastAsia="Adobe Heiti Std R" w:hAnsi="Adobe Heiti Std R" w:cs="Times New Roman"/>
                                <w:color w:val="2F5597"/>
                              </w:rPr>
                              <w:t>.</w:t>
                            </w:r>
                          </w:p>
                          <w:p w14:paraId="544CE8DE" w14:textId="77777777" w:rsidR="008E7B7E" w:rsidRDefault="008E7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28F0" id="Text Box 2" o:spid="_x0000_s1028" type="#_x0000_t202" style="position:absolute;left:0;text-align:left;margin-left:393pt;margin-top:57.75pt;width:133.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" strokecolor="white [3212]">
                <v:textbox>
                  <w:txbxContent>
                    <w:p w14:paraId="41F94774" w14:textId="66A5CE4F" w:rsidR="008E7B7E" w:rsidRPr="0036738E" w:rsidRDefault="008E7B7E" w:rsidP="00335FF7">
                      <w:pPr>
                        <w:spacing w:before="100" w:beforeAutospacing="1" w:after="100" w:afterAutospacing="1" w:line="240" w:lineRule="auto"/>
                        <w:contextualSpacing/>
                        <w:jc w:val="center"/>
                        <w:rPr>
                          <w:rFonts w:ascii="Adobe Heiti Std R" w:eastAsia="Adobe Heiti Std R" w:hAnsi="Adobe Heiti Std R" w:cs="Times New Roman"/>
                          <w:b/>
                          <w:bCs/>
                          <w:color w:val="8EAADB" w:themeColor="accent1" w:themeTint="99"/>
                          <w:u w:val="single"/>
                        </w:rPr>
                      </w:pPr>
                      <w:r w:rsidRPr="0036738E">
                        <w:rPr>
                          <w:rFonts w:ascii="Adobe Heiti Std R" w:eastAsia="Adobe Heiti Std R" w:hAnsi="Adobe Heiti Std R" w:cs="Times New Roman"/>
                          <w:b/>
                          <w:bCs/>
                          <w:color w:val="8EAADB" w:themeColor="accent1" w:themeTint="99"/>
                          <w:u w:val="single"/>
                        </w:rPr>
                        <w:t>Recommended Collection Items</w:t>
                      </w:r>
                    </w:p>
                    <w:p w14:paraId="619D0AFD" w14:textId="15F4B97B" w:rsidR="008E7B7E" w:rsidRPr="0036738E" w:rsidRDefault="008E7B7E" w:rsidP="008E7B7E">
                      <w:pPr>
                        <w:spacing w:before="100" w:beforeAutospacing="1" w:after="100" w:afterAutospacing="1" w:line="240" w:lineRule="auto"/>
                        <w:contextualSpacing/>
                        <w:rPr>
                          <w:rFonts w:ascii="Adobe Heiti Std R" w:eastAsia="Adobe Heiti Std R" w:hAnsi="Adobe Heiti Std R" w:cs="Times New Roman"/>
                          <w:color w:val="8EAADB" w:themeColor="accent1" w:themeTint="99"/>
                        </w:rPr>
                      </w:pPr>
                      <w:r w:rsidRPr="0036738E">
                        <w:rPr>
                          <w:rFonts w:ascii="Adobe Heiti Std R" w:eastAsia="Adobe Heiti Std R" w:hAnsi="Adobe Heiti Std R" w:cs="Times New Roman"/>
                          <w:color w:val="8EAADB" w:themeColor="accent1" w:themeTint="99"/>
                          <w:u w:val="single"/>
                        </w:rPr>
                        <w:t>General Hygiene Items</w:t>
                      </w:r>
                      <w:r w:rsidRPr="0036738E">
                        <w:rPr>
                          <w:rFonts w:ascii="Adobe Heiti Std R" w:eastAsia="Adobe Heiti Std R" w:hAnsi="Adobe Heiti Std R" w:cs="Times New Roman"/>
                          <w:color w:val="8EAADB" w:themeColor="accent1" w:themeTint="99"/>
                        </w:rPr>
                        <w:t>: Soap, shampoo, razor blades, shaving cream, feminine hygiene products, deodorant, etc</w:t>
                      </w:r>
                      <w:r w:rsidR="00687EC5" w:rsidRPr="0036738E">
                        <w:rPr>
                          <w:rFonts w:ascii="Adobe Heiti Std R" w:eastAsia="Adobe Heiti Std R" w:hAnsi="Adobe Heiti Std R" w:cs="Times New Roman"/>
                          <w:color w:val="8EAADB" w:themeColor="accent1" w:themeTint="99"/>
                        </w:rPr>
                        <w:t>.</w:t>
                      </w:r>
                    </w:p>
                    <w:p w14:paraId="60BB6D77" w14:textId="15AE6517" w:rsidR="008E7B7E" w:rsidRPr="0036738E" w:rsidRDefault="008E7B7E" w:rsidP="008E7B7E">
                      <w:pPr>
                        <w:spacing w:before="100" w:beforeAutospacing="1" w:after="100" w:afterAutospacing="1" w:line="240" w:lineRule="auto"/>
                        <w:contextualSpacing/>
                        <w:rPr>
                          <w:rFonts w:ascii="Adobe Heiti Std R" w:eastAsia="Adobe Heiti Std R" w:hAnsi="Adobe Heiti Std R" w:cs="Times New Roman"/>
                          <w:color w:val="8EAADB" w:themeColor="accent1" w:themeTint="99"/>
                        </w:rPr>
                      </w:pPr>
                      <w:r w:rsidRPr="0036738E">
                        <w:rPr>
                          <w:rFonts w:ascii="Adobe Heiti Std R" w:eastAsia="Adobe Heiti Std R" w:hAnsi="Adobe Heiti Std R" w:cs="Times New Roman"/>
                          <w:color w:val="8EAADB" w:themeColor="accent1" w:themeTint="99"/>
                          <w:u w:val="single"/>
                        </w:rPr>
                        <w:t>Household Supplies</w:t>
                      </w:r>
                      <w:r w:rsidRPr="0036738E">
                        <w:rPr>
                          <w:rFonts w:ascii="Adobe Heiti Std R" w:eastAsia="Adobe Heiti Std R" w:hAnsi="Adobe Heiti Std R" w:cs="Times New Roman"/>
                          <w:color w:val="8EAADB" w:themeColor="accent1" w:themeTint="99"/>
                        </w:rPr>
                        <w:t>: cleaners, batteries, paper towels, plastic utensils, Ziploc bags, detergents, toilet paper, etc</w:t>
                      </w:r>
                      <w:r w:rsidR="00687EC5" w:rsidRPr="0036738E">
                        <w:rPr>
                          <w:rFonts w:ascii="Adobe Heiti Std R" w:eastAsia="Adobe Heiti Std R" w:hAnsi="Adobe Heiti Std R" w:cs="Times New Roman"/>
                          <w:color w:val="8EAADB" w:themeColor="accent1" w:themeTint="99"/>
                        </w:rPr>
                        <w:t>.</w:t>
                      </w:r>
                    </w:p>
                    <w:p w14:paraId="11635B1B" w14:textId="77777777" w:rsidR="008E7B7E" w:rsidRPr="0036738E" w:rsidRDefault="008E7B7E" w:rsidP="008E7B7E">
                      <w:pPr>
                        <w:spacing w:before="100" w:beforeAutospacing="1" w:after="100" w:afterAutospacing="1" w:line="240" w:lineRule="auto"/>
                        <w:contextualSpacing/>
                        <w:rPr>
                          <w:rFonts w:ascii="Adobe Heiti Std R" w:eastAsia="Adobe Heiti Std R" w:hAnsi="Adobe Heiti Std R" w:cs="Times New Roman"/>
                          <w:color w:val="8EAADB" w:themeColor="accent1" w:themeTint="99"/>
                        </w:rPr>
                      </w:pPr>
                      <w:r w:rsidRPr="0036738E">
                        <w:rPr>
                          <w:rFonts w:ascii="Adobe Heiti Std R" w:eastAsia="Adobe Heiti Std R" w:hAnsi="Adobe Heiti Std R" w:cs="Times New Roman"/>
                          <w:color w:val="8EAADB" w:themeColor="accent1" w:themeTint="99"/>
                          <w:u w:val="single"/>
                        </w:rPr>
                        <w:t>New Clothing</w:t>
                      </w:r>
                      <w:r w:rsidRPr="0036738E">
                        <w:rPr>
                          <w:rFonts w:ascii="Adobe Heiti Std R" w:eastAsia="Adobe Heiti Std R" w:hAnsi="Adobe Heiti Std R" w:cs="Times New Roman"/>
                          <w:color w:val="8EAADB" w:themeColor="accent1" w:themeTint="99"/>
                        </w:rPr>
                        <w:t>: Winter Clothing, socks, hats jackets, sweats, underwear, undershirts, sizes M-XXXL preferred</w:t>
                      </w:r>
                    </w:p>
                    <w:p w14:paraId="2BAACB5D" w14:textId="5E68F028" w:rsidR="008E7B7E" w:rsidRPr="00687EC5" w:rsidRDefault="008E7B7E" w:rsidP="008E7B7E">
                      <w:pPr>
                        <w:spacing w:before="100" w:beforeAutospacing="1" w:after="100" w:afterAutospacing="1" w:line="240" w:lineRule="auto"/>
                        <w:contextualSpacing/>
                        <w:rPr>
                          <w:rFonts w:ascii="Adobe Heiti Std R" w:eastAsia="Adobe Heiti Std R" w:hAnsi="Adobe Heiti Std R" w:cs="Times New Roman"/>
                        </w:rPr>
                      </w:pPr>
                      <w:r w:rsidRPr="0036738E">
                        <w:rPr>
                          <w:rFonts w:ascii="Adobe Heiti Std R" w:eastAsia="Adobe Heiti Std R" w:hAnsi="Adobe Heiti Std R" w:cs="Times New Roman"/>
                          <w:color w:val="8EAADB" w:themeColor="accent1" w:themeTint="99"/>
                          <w:u w:val="single"/>
                        </w:rPr>
                        <w:t>Food</w:t>
                      </w:r>
                      <w:r w:rsidRPr="0036738E">
                        <w:rPr>
                          <w:rFonts w:ascii="Adobe Heiti Std R" w:eastAsia="Adobe Heiti Std R" w:hAnsi="Adobe Heiti Std R" w:cs="Times New Roman"/>
                          <w:color w:val="8EAADB" w:themeColor="accent1" w:themeTint="99"/>
                        </w:rPr>
                        <w:t>: Canned goods, ground coffee, condiments, peanut butter, jelly, powdered creamer, sauces, etc</w:t>
                      </w:r>
                      <w:r w:rsidR="00687EC5">
                        <w:rPr>
                          <w:rFonts w:ascii="Adobe Heiti Std R" w:eastAsia="Adobe Heiti Std R" w:hAnsi="Adobe Heiti Std R" w:cs="Times New Roman"/>
                          <w:color w:val="2F5597"/>
                        </w:rPr>
                        <w:t>.</w:t>
                      </w:r>
                    </w:p>
                    <w:p w14:paraId="544CE8DE" w14:textId="77777777" w:rsidR="008E7B7E" w:rsidRDefault="008E7B7E"/>
                  </w:txbxContent>
                </v:textbox>
              </v:shape>
            </w:pict>
          </mc:Fallback>
        </mc:AlternateContent>
      </w:r>
      <w:r w:rsidR="00687EC5">
        <w:rPr>
          <w:noProof/>
          <w:color w:val="1F3864" w:themeColor="accent1" w:themeShade="80"/>
          <w:sz w:val="96"/>
          <w:szCs w:val="96"/>
        </w:rPr>
        <mc:AlternateContent>
          <mc:Choice Requires="wps">
            <w:drawing>
              <wp:anchor distT="0" distB="0" distL="114300" distR="114300" simplePos="0" relativeHeight="251661312" behindDoc="0" locked="0" layoutInCell="1" allowOverlap="1" wp14:anchorId="03A7EA38" wp14:editId="210379A2">
                <wp:simplePos x="0" y="0"/>
                <wp:positionH relativeFrom="column">
                  <wp:posOffset>-685800</wp:posOffset>
                </wp:positionH>
                <wp:positionV relativeFrom="paragraph">
                  <wp:posOffset>790575</wp:posOffset>
                </wp:positionV>
                <wp:extent cx="1714500" cy="57626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62625"/>
                        </a:xfrm>
                        <a:prstGeom prst="rect">
                          <a:avLst/>
                        </a:prstGeom>
                        <a:solidFill>
                          <a:srgbClr val="FFFFFF"/>
                        </a:solidFill>
                        <a:ln w="9525">
                          <a:solidFill>
                            <a:schemeClr val="bg1">
                              <a:lumMod val="100000"/>
                              <a:lumOff val="0"/>
                            </a:schemeClr>
                          </a:solidFill>
                          <a:miter lim="800000"/>
                          <a:headEnd/>
                          <a:tailEnd/>
                        </a:ln>
                      </wps:spPr>
                      <wps:txbx>
                        <w:txbxContent>
                          <w:p w14:paraId="49403FBE" w14:textId="48057F62" w:rsidR="00687EC5" w:rsidRPr="0036738E" w:rsidRDefault="00687EC5" w:rsidP="00687EC5">
                            <w:pPr>
                              <w:jc w:val="center"/>
                              <w:rPr>
                                <w:rFonts w:ascii="Adobe Heiti Std R" w:eastAsia="Adobe Heiti Std R" w:hAnsi="Adobe Heiti Std R" w:cs="Aharoni"/>
                                <w:b/>
                                <w:bCs/>
                                <w:color w:val="8EAADB" w:themeColor="accent1" w:themeTint="99"/>
                                <w:u w:val="single"/>
                              </w:rPr>
                            </w:pPr>
                            <w:r w:rsidRPr="0036738E">
                              <w:rPr>
                                <w:rFonts w:ascii="Adobe Heiti Std R" w:eastAsia="Adobe Heiti Std R" w:hAnsi="Adobe Heiti Std R" w:cs="Aharoni"/>
                                <w:b/>
                                <w:bCs/>
                                <w:color w:val="8EAADB" w:themeColor="accent1" w:themeTint="99"/>
                                <w:u w:val="single"/>
                              </w:rPr>
                              <w:t>Our 2021 Mission</w:t>
                            </w:r>
                          </w:p>
                          <w:p w14:paraId="7FE6BE50" w14:textId="4EB678AC" w:rsidR="008E7B7E" w:rsidRPr="0036738E" w:rsidRDefault="00335FF7">
                            <w:pPr>
                              <w:rPr>
                                <w:rFonts w:ascii="Adobe Heiti Std R" w:eastAsia="Adobe Heiti Std R" w:hAnsi="Adobe Heiti Std R" w:cs="Aharoni"/>
                                <w:color w:val="8EAADB" w:themeColor="accent1" w:themeTint="99"/>
                              </w:rPr>
                            </w:pPr>
                            <w:r w:rsidRPr="0036738E">
                              <w:rPr>
                                <w:rFonts w:ascii="Adobe Heiti Std R" w:eastAsia="Adobe Heiti Std R" w:hAnsi="Adobe Heiti Std R" w:cs="Aharoni" w:hint="cs"/>
                                <w:color w:val="8EAADB" w:themeColor="accent1" w:themeTint="99"/>
                              </w:rPr>
                              <w:t>More than 300 veterans in Connecticut have been identified as homeless, and hundreds more face displacement each year. The proceeds of our donation drive will be donated to these heroes and their families through local shelters. We are proud to be partnering with the South Park Inn, in Hartford, CT, as well as Homes for the Brave, in Bridgeport, CT. Please join us in supporting these families in their times of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EA38" id="Text Box 3" o:spid="_x0000_s1029" type="#_x0000_t202" style="position:absolute;left:0;text-align:left;margin-left:-54pt;margin-top:62.25pt;width:135pt;height:4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" strokecolor="white [3212]">
                <v:textbox>
                  <w:txbxContent>
                    <w:p w14:paraId="49403FBE" w14:textId="48057F62" w:rsidR="00687EC5" w:rsidRPr="0036738E" w:rsidRDefault="00687EC5" w:rsidP="00687EC5">
                      <w:pPr>
                        <w:jc w:val="center"/>
                        <w:rPr>
                          <w:rFonts w:ascii="Adobe Heiti Std R" w:eastAsia="Adobe Heiti Std R" w:hAnsi="Adobe Heiti Std R" w:cs="Aharoni"/>
                          <w:b/>
                          <w:bCs/>
                          <w:color w:val="8EAADB" w:themeColor="accent1" w:themeTint="99"/>
                          <w:u w:val="single"/>
                        </w:rPr>
                      </w:pPr>
                      <w:r w:rsidRPr="0036738E">
                        <w:rPr>
                          <w:rFonts w:ascii="Adobe Heiti Std R" w:eastAsia="Adobe Heiti Std R" w:hAnsi="Adobe Heiti Std R" w:cs="Aharoni"/>
                          <w:b/>
                          <w:bCs/>
                          <w:color w:val="8EAADB" w:themeColor="accent1" w:themeTint="99"/>
                          <w:u w:val="single"/>
                        </w:rPr>
                        <w:t>Our 2021 Mission</w:t>
                      </w:r>
                    </w:p>
                    <w:p w14:paraId="7FE6BE50" w14:textId="4EB678AC" w:rsidR="008E7B7E" w:rsidRPr="0036738E" w:rsidRDefault="00335FF7">
                      <w:pPr>
                        <w:rPr>
                          <w:rFonts w:ascii="Adobe Heiti Std R" w:eastAsia="Adobe Heiti Std R" w:hAnsi="Adobe Heiti Std R" w:cs="Aharoni"/>
                          <w:color w:val="8EAADB" w:themeColor="accent1" w:themeTint="99"/>
                        </w:rPr>
                      </w:pPr>
                      <w:r w:rsidRPr="0036738E">
                        <w:rPr>
                          <w:rFonts w:ascii="Adobe Heiti Std R" w:eastAsia="Adobe Heiti Std R" w:hAnsi="Adobe Heiti Std R" w:cs="Aharoni" w:hint="cs"/>
                          <w:color w:val="8EAADB" w:themeColor="accent1" w:themeTint="99"/>
                        </w:rPr>
                        <w:t>More than 300 veterans in Connecticut have been identified as homeless, and hundreds more face displacement each year. The proceeds of our donation drive will be donated to these heroes and their families through local shelters. We are proud to be partnering with the South Park Inn, in Hartford, CT, as well as Homes for the Brave, in Bridgeport, CT. Please join us in supporting these families in their times of need.</w:t>
                      </w:r>
                    </w:p>
                  </w:txbxContent>
                </v:textbox>
              </v:shape>
            </w:pict>
          </mc:Fallback>
        </mc:AlternateContent>
      </w:r>
      <w:r w:rsidR="009A0485" w:rsidRPr="009A0485">
        <w:rPr>
          <w:rFonts w:ascii="Stencil" w:hAnsi="Stencil"/>
          <w:color w:val="1F3864" w:themeColor="accent1" w:themeShade="80"/>
          <w:sz w:val="96"/>
          <w:szCs w:val="96"/>
        </w:rPr>
        <w:t>W</w:t>
      </w:r>
      <w:r w:rsidR="009A0485" w:rsidRPr="009651EA">
        <w:rPr>
          <w:rFonts w:ascii="Stencil" w:hAnsi="Stencil"/>
          <w:color w:val="1F3864" w:themeColor="accent1" w:themeShade="80"/>
          <w:sz w:val="96"/>
          <w:szCs w:val="96"/>
        </w:rPr>
        <w:t>e want you</w:t>
      </w:r>
    </w:p>
    <w:p w14:paraId="2E8C5BFD" w14:textId="53C9431B" w:rsidR="009A0485" w:rsidRDefault="00687EC5" w:rsidP="009A0485">
      <w:pPr>
        <w:jc w:val="center"/>
        <w:rPr>
          <w:rFonts w:ascii="Stencil" w:hAnsi="Stencil"/>
          <w:sz w:val="96"/>
          <w:szCs w:val="96"/>
        </w:rPr>
      </w:pPr>
      <w:r w:rsidRPr="009A0485">
        <w:rPr>
          <w:noProof/>
          <w:color w:val="1F3864" w:themeColor="accent1" w:themeShade="80"/>
          <w:sz w:val="96"/>
          <w:szCs w:val="96"/>
        </w:rPr>
        <w:drawing>
          <wp:anchor distT="0" distB="0" distL="114300" distR="114300" simplePos="0" relativeHeight="251659776" behindDoc="1" locked="0" layoutInCell="1" allowOverlap="1" wp14:anchorId="78506696" wp14:editId="5981C83D">
            <wp:simplePos x="0" y="0"/>
            <wp:positionH relativeFrom="margin">
              <wp:align>center</wp:align>
            </wp:positionH>
            <wp:positionV relativeFrom="page">
              <wp:posOffset>1813560</wp:posOffset>
            </wp:positionV>
            <wp:extent cx="3752850" cy="5255777"/>
            <wp:effectExtent l="0" t="0" r="0" b="2540"/>
            <wp:wrapNone/>
            <wp:docPr id="1" name="Picture 1" descr="https://openclipart.org/image/2400px/svg_to_png/220248/Uncle-Sam-World-War-2-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clipart.org/image/2400px/svg_to_png/220248/Uncle-Sam-World-War-2-Po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52557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020A6" w14:textId="1DF140F8" w:rsidR="009A0485" w:rsidRDefault="009A0485" w:rsidP="009A0485">
      <w:pPr>
        <w:jc w:val="center"/>
        <w:rPr>
          <w:rFonts w:ascii="Stencil" w:hAnsi="Stencil"/>
          <w:sz w:val="96"/>
          <w:szCs w:val="96"/>
        </w:rPr>
      </w:pPr>
    </w:p>
    <w:p w14:paraId="4B563A91" w14:textId="4611A9A9" w:rsidR="009A0485" w:rsidRDefault="009A0485" w:rsidP="009A0485">
      <w:pPr>
        <w:jc w:val="center"/>
        <w:rPr>
          <w:rFonts w:ascii="Stencil" w:hAnsi="Stencil"/>
          <w:sz w:val="96"/>
          <w:szCs w:val="96"/>
        </w:rPr>
      </w:pPr>
    </w:p>
    <w:p w14:paraId="49E33217" w14:textId="4D44F937" w:rsidR="009A0485" w:rsidRDefault="009A0485" w:rsidP="008E7B7E">
      <w:pPr>
        <w:rPr>
          <w:rFonts w:ascii="Stencil" w:hAnsi="Stencil"/>
          <w:sz w:val="96"/>
          <w:szCs w:val="96"/>
        </w:rPr>
      </w:pPr>
    </w:p>
    <w:p w14:paraId="29C160CD" w14:textId="77777777" w:rsidR="008E7B7E" w:rsidRDefault="008E7B7E" w:rsidP="008E7B7E">
      <w:pPr>
        <w:rPr>
          <w:rFonts w:ascii="Stencil" w:hAnsi="Stencil"/>
          <w:sz w:val="24"/>
          <w:szCs w:val="24"/>
        </w:rPr>
      </w:pPr>
    </w:p>
    <w:p w14:paraId="53F37233" w14:textId="77777777" w:rsidR="009A0485" w:rsidRPr="008E7B7E" w:rsidRDefault="009A0485" w:rsidP="009A0485">
      <w:pPr>
        <w:jc w:val="center"/>
        <w:rPr>
          <w:rFonts w:ascii="Stencil" w:hAnsi="Stencil"/>
          <w:color w:val="C00000"/>
          <w:sz w:val="56"/>
          <w:szCs w:val="56"/>
        </w:rPr>
      </w:pPr>
      <w:r w:rsidRPr="008E7B7E">
        <w:rPr>
          <w:rFonts w:ascii="Stencil" w:hAnsi="Stencil"/>
          <w:color w:val="C00000"/>
          <w:sz w:val="56"/>
          <w:szCs w:val="56"/>
        </w:rPr>
        <w:t>To donate this</w:t>
      </w:r>
    </w:p>
    <w:p w14:paraId="34984AD1" w14:textId="04B12C04" w:rsidR="009A0485" w:rsidRDefault="009A0485" w:rsidP="009A0485">
      <w:pPr>
        <w:jc w:val="center"/>
        <w:rPr>
          <w:rFonts w:ascii="Stencil" w:hAnsi="Stencil"/>
          <w:color w:val="C00000"/>
          <w:sz w:val="56"/>
          <w:szCs w:val="56"/>
        </w:rPr>
      </w:pPr>
      <w:r w:rsidRPr="008E7B7E">
        <w:rPr>
          <w:rFonts w:ascii="Stencil" w:hAnsi="Stencil"/>
          <w:color w:val="C00000"/>
          <w:sz w:val="56"/>
          <w:szCs w:val="56"/>
        </w:rPr>
        <w:t>holiday season</w:t>
      </w:r>
    </w:p>
    <w:p w14:paraId="4893CBA8" w14:textId="0D7EBB1E" w:rsidR="00F4395A" w:rsidRPr="008E7B7E" w:rsidRDefault="00F4395A" w:rsidP="00F4395A">
      <w:pPr>
        <w:rPr>
          <w:rFonts w:ascii="Stencil" w:hAnsi="Stencil"/>
          <w:color w:val="C00000"/>
          <w:sz w:val="56"/>
          <w:szCs w:val="56"/>
        </w:rPr>
      </w:pPr>
      <w:r>
        <w:rPr>
          <w:rFonts w:ascii="Stencil" w:hAnsi="Stencil"/>
          <w:noProof/>
          <w:color w:val="C00000"/>
          <w:sz w:val="56"/>
          <w:szCs w:val="56"/>
        </w:rPr>
        <mc:AlternateContent>
          <mc:Choice Requires="wps">
            <w:drawing>
              <wp:anchor distT="0" distB="0" distL="114300" distR="114300" simplePos="0" relativeHeight="251662336" behindDoc="0" locked="0" layoutInCell="1" allowOverlap="1" wp14:anchorId="51DD20B3" wp14:editId="3BCCC9D2">
                <wp:simplePos x="0" y="0"/>
                <wp:positionH relativeFrom="column">
                  <wp:posOffset>-641268</wp:posOffset>
                </wp:positionH>
                <wp:positionV relativeFrom="paragraph">
                  <wp:posOffset>727973</wp:posOffset>
                </wp:positionV>
                <wp:extent cx="7267575" cy="2405627"/>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7267575" cy="2405627"/>
                        </a:xfrm>
                        <a:prstGeom prst="rect">
                          <a:avLst/>
                        </a:prstGeom>
                        <a:solidFill>
                          <a:schemeClr val="lt1"/>
                        </a:solidFill>
                        <a:ln w="6350">
                          <a:noFill/>
                        </a:ln>
                      </wps:spPr>
                      <wps:txbx>
                        <w:txbxContent>
                          <w:p w14:paraId="160310A7" w14:textId="62AA5466" w:rsidR="00F4395A" w:rsidRPr="0036738E" w:rsidRDefault="00F4395A" w:rsidP="00F4395A">
                            <w:pPr>
                              <w:spacing w:before="100" w:beforeAutospacing="1" w:after="100" w:afterAutospacing="1" w:line="240" w:lineRule="auto"/>
                              <w:contextualSpacing/>
                              <w:jc w:val="center"/>
                              <w:rPr>
                                <w:rFonts w:ascii="Adobe Heiti Std R" w:eastAsia="Adobe Heiti Std R" w:hAnsi="Adobe Heiti Std R"/>
                                <w:color w:val="1F3864" w:themeColor="accent1" w:themeShade="80"/>
                                <w:sz w:val="32"/>
                                <w:szCs w:val="32"/>
                              </w:rPr>
                            </w:pPr>
                            <w:r w:rsidRPr="0036738E">
                              <w:rPr>
                                <w:rFonts w:ascii="Adobe Heiti Std R" w:eastAsia="Adobe Heiti Std R" w:hAnsi="Adobe Heiti Std R" w:cs="Times New Roman"/>
                                <w:color w:val="1F3864" w:themeColor="accent1" w:themeShade="80"/>
                                <w:sz w:val="36"/>
                                <w:szCs w:val="28"/>
                              </w:rPr>
                              <w:t xml:space="preserve">The </w:t>
                            </w:r>
                            <w:r w:rsidRPr="0036738E">
                              <w:rPr>
                                <w:rFonts w:ascii="Adobe Heiti Std R" w:eastAsia="Adobe Heiti Std R" w:hAnsi="Adobe Heiti Std R" w:cs="Times New Roman"/>
                                <w:b/>
                                <w:bCs/>
                                <w:color w:val="1F3864" w:themeColor="accent1" w:themeShade="80"/>
                                <w:sz w:val="36"/>
                                <w:szCs w:val="28"/>
                              </w:rPr>
                              <w:t>UConn</w:t>
                            </w:r>
                            <w:r w:rsidRPr="0036738E">
                              <w:rPr>
                                <w:rFonts w:ascii="Adobe Heiti Std R" w:eastAsia="Adobe Heiti Std R" w:hAnsi="Adobe Heiti Std R" w:cs="Times New Roman"/>
                                <w:color w:val="1F3864" w:themeColor="accent1" w:themeShade="80"/>
                                <w:sz w:val="36"/>
                                <w:szCs w:val="28"/>
                              </w:rPr>
                              <w:t xml:space="preserve"> </w:t>
                            </w:r>
                            <w:r w:rsidRPr="0036738E">
                              <w:rPr>
                                <w:rFonts w:ascii="Adobe Heiti Std R" w:eastAsia="Adobe Heiti Std R" w:hAnsi="Adobe Heiti Std R" w:cs="Times New Roman"/>
                                <w:b/>
                                <w:bCs/>
                                <w:color w:val="1F3864" w:themeColor="accent1" w:themeShade="80"/>
                                <w:sz w:val="36"/>
                                <w:szCs w:val="28"/>
                              </w:rPr>
                              <w:t>Office of Veterans Affairs and Military Programs</w:t>
                            </w:r>
                            <w:r w:rsidRPr="0036738E">
                              <w:rPr>
                                <w:rFonts w:ascii="Adobe Heiti Std R" w:eastAsia="Adobe Heiti Std R" w:hAnsi="Adobe Heiti Std R" w:cs="Times New Roman"/>
                                <w:color w:val="1F3864" w:themeColor="accent1" w:themeShade="80"/>
                                <w:sz w:val="36"/>
                                <w:szCs w:val="28"/>
                              </w:rPr>
                              <w:t xml:space="preserve"> asks you to participate in our 8</w:t>
                            </w:r>
                            <w:r w:rsidRPr="0036738E">
                              <w:rPr>
                                <w:rFonts w:ascii="Adobe Heiti Std R" w:eastAsia="Adobe Heiti Std R" w:hAnsi="Adobe Heiti Std R" w:cs="Times New Roman"/>
                                <w:color w:val="1F3864" w:themeColor="accent1" w:themeShade="80"/>
                                <w:sz w:val="36"/>
                                <w:szCs w:val="28"/>
                                <w:vertAlign w:val="superscript"/>
                              </w:rPr>
                              <w:t>th</w:t>
                            </w:r>
                            <w:r w:rsidRPr="0036738E">
                              <w:rPr>
                                <w:rFonts w:ascii="Adobe Heiti Std R" w:eastAsia="Adobe Heiti Std R" w:hAnsi="Adobe Heiti Std R" w:cs="Times New Roman"/>
                                <w:color w:val="1F3864" w:themeColor="accent1" w:themeShade="80"/>
                                <w:sz w:val="36"/>
                                <w:szCs w:val="28"/>
                              </w:rPr>
                              <w:t xml:space="preserve"> Annual Veterans Donation Drive. We will be accepting donations at the Hawley Armory</w:t>
                            </w:r>
                            <w:r w:rsidR="00A27CED">
                              <w:rPr>
                                <w:rFonts w:ascii="Adobe Heiti Std R" w:eastAsia="Adobe Heiti Std R" w:hAnsi="Adobe Heiti Std R" w:cs="Times New Roman"/>
                                <w:color w:val="1F3864" w:themeColor="accent1" w:themeShade="80"/>
                                <w:sz w:val="36"/>
                                <w:szCs w:val="28"/>
                              </w:rPr>
                              <w:t>, room 100B,</w:t>
                            </w:r>
                            <w:r w:rsidRPr="0036738E">
                              <w:rPr>
                                <w:rFonts w:ascii="Adobe Heiti Std R" w:eastAsia="Adobe Heiti Std R" w:hAnsi="Adobe Heiti Std R" w:cs="Times New Roman"/>
                                <w:color w:val="1F3864" w:themeColor="accent1" w:themeShade="80"/>
                                <w:sz w:val="36"/>
                                <w:szCs w:val="28"/>
                              </w:rPr>
                              <w:t xml:space="preserve"> through </w:t>
                            </w:r>
                            <w:r w:rsidR="00687EC5" w:rsidRPr="0036738E">
                              <w:rPr>
                                <w:rFonts w:ascii="Adobe Heiti Std R" w:eastAsia="Adobe Heiti Std R" w:hAnsi="Adobe Heiti Std R" w:cs="Times New Roman"/>
                                <w:color w:val="1F3864" w:themeColor="accent1" w:themeShade="80"/>
                                <w:sz w:val="36"/>
                                <w:szCs w:val="28"/>
                              </w:rPr>
                              <w:t>the end of finals week (December 19)</w:t>
                            </w:r>
                            <w:r w:rsidR="00DF7D99" w:rsidRPr="0036738E">
                              <w:rPr>
                                <w:rFonts w:ascii="Adobe Heiti Std R" w:eastAsia="Adobe Heiti Std R" w:hAnsi="Adobe Heiti Std R" w:cs="Times New Roman"/>
                                <w:color w:val="1F3864" w:themeColor="accent1" w:themeShade="80"/>
                                <w:sz w:val="36"/>
                                <w:szCs w:val="28"/>
                              </w:rPr>
                              <w:t xml:space="preserve">. We are located at 359 Mansfield Road, Storrs CT. Please contact </w:t>
                            </w:r>
                            <w:hyperlink r:id="rId9" w:history="1">
                              <w:r w:rsidR="00DF7D99" w:rsidRPr="0036738E">
                                <w:rPr>
                                  <w:rStyle w:val="Hyperlink"/>
                                  <w:rFonts w:ascii="Adobe Heiti Std R" w:eastAsia="Adobe Heiti Std R" w:hAnsi="Adobe Heiti Std R" w:cs="Times New Roman"/>
                                  <w:color w:val="1F3864" w:themeColor="accent1" w:themeShade="80"/>
                                  <w:sz w:val="36"/>
                                  <w:szCs w:val="28"/>
                                </w:rPr>
                                <w:t>veterans@uconn.edu</w:t>
                              </w:r>
                            </w:hyperlink>
                            <w:r w:rsidR="00DF7D99" w:rsidRPr="0036738E">
                              <w:rPr>
                                <w:rFonts w:ascii="Adobe Heiti Std R" w:eastAsia="Adobe Heiti Std R" w:hAnsi="Adobe Heiti Std R" w:cs="Times New Roman"/>
                                <w:color w:val="1F3864" w:themeColor="accent1" w:themeShade="80"/>
                                <w:sz w:val="36"/>
                                <w:szCs w:val="28"/>
                              </w:rPr>
                              <w:t xml:space="preserve"> with any further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D20B3" id="Text Box 4" o:spid="_x0000_s1030" type="#_x0000_t202" style="position:absolute;margin-left:-50.5pt;margin-top:57.3pt;width:572.25pt;height:18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" fillcolor="white [3201]" stroked="f" strokeweight=".5pt">
                <v:textbox>
                  <w:txbxContent>
                    <w:p w14:paraId="160310A7" w14:textId="62AA5466" w:rsidR="00F4395A" w:rsidRPr="0036738E" w:rsidRDefault="00F4395A" w:rsidP="00F4395A">
                      <w:pPr>
                        <w:spacing w:before="100" w:beforeAutospacing="1" w:after="100" w:afterAutospacing="1" w:line="240" w:lineRule="auto"/>
                        <w:contextualSpacing/>
                        <w:jc w:val="center"/>
                        <w:rPr>
                          <w:rFonts w:ascii="Adobe Heiti Std R" w:eastAsia="Adobe Heiti Std R" w:hAnsi="Adobe Heiti Std R"/>
                          <w:color w:val="1F3864" w:themeColor="accent1" w:themeShade="80"/>
                          <w:sz w:val="32"/>
                          <w:szCs w:val="32"/>
                        </w:rPr>
                      </w:pPr>
                      <w:r w:rsidRPr="0036738E">
                        <w:rPr>
                          <w:rFonts w:ascii="Adobe Heiti Std R" w:eastAsia="Adobe Heiti Std R" w:hAnsi="Adobe Heiti Std R" w:cs="Times New Roman"/>
                          <w:color w:val="1F3864" w:themeColor="accent1" w:themeShade="80"/>
                          <w:sz w:val="36"/>
                          <w:szCs w:val="28"/>
                        </w:rPr>
                        <w:t xml:space="preserve">The </w:t>
                      </w:r>
                      <w:r w:rsidRPr="0036738E">
                        <w:rPr>
                          <w:rFonts w:ascii="Adobe Heiti Std R" w:eastAsia="Adobe Heiti Std R" w:hAnsi="Adobe Heiti Std R" w:cs="Times New Roman"/>
                          <w:b/>
                          <w:bCs/>
                          <w:color w:val="1F3864" w:themeColor="accent1" w:themeShade="80"/>
                          <w:sz w:val="36"/>
                          <w:szCs w:val="28"/>
                        </w:rPr>
                        <w:t>UConn</w:t>
                      </w:r>
                      <w:r w:rsidRPr="0036738E">
                        <w:rPr>
                          <w:rFonts w:ascii="Adobe Heiti Std R" w:eastAsia="Adobe Heiti Std R" w:hAnsi="Adobe Heiti Std R" w:cs="Times New Roman"/>
                          <w:color w:val="1F3864" w:themeColor="accent1" w:themeShade="80"/>
                          <w:sz w:val="36"/>
                          <w:szCs w:val="28"/>
                        </w:rPr>
                        <w:t xml:space="preserve"> </w:t>
                      </w:r>
                      <w:r w:rsidRPr="0036738E">
                        <w:rPr>
                          <w:rFonts w:ascii="Adobe Heiti Std R" w:eastAsia="Adobe Heiti Std R" w:hAnsi="Adobe Heiti Std R" w:cs="Times New Roman"/>
                          <w:b/>
                          <w:bCs/>
                          <w:color w:val="1F3864" w:themeColor="accent1" w:themeShade="80"/>
                          <w:sz w:val="36"/>
                          <w:szCs w:val="28"/>
                        </w:rPr>
                        <w:t>Office of Veterans Affairs and Military Programs</w:t>
                      </w:r>
                      <w:r w:rsidRPr="0036738E">
                        <w:rPr>
                          <w:rFonts w:ascii="Adobe Heiti Std R" w:eastAsia="Adobe Heiti Std R" w:hAnsi="Adobe Heiti Std R" w:cs="Times New Roman"/>
                          <w:color w:val="1F3864" w:themeColor="accent1" w:themeShade="80"/>
                          <w:sz w:val="36"/>
                          <w:szCs w:val="28"/>
                        </w:rPr>
                        <w:t xml:space="preserve"> asks you to participate in our 8</w:t>
                      </w:r>
                      <w:r w:rsidRPr="0036738E">
                        <w:rPr>
                          <w:rFonts w:ascii="Adobe Heiti Std R" w:eastAsia="Adobe Heiti Std R" w:hAnsi="Adobe Heiti Std R" w:cs="Times New Roman"/>
                          <w:color w:val="1F3864" w:themeColor="accent1" w:themeShade="80"/>
                          <w:sz w:val="36"/>
                          <w:szCs w:val="28"/>
                          <w:vertAlign w:val="superscript"/>
                        </w:rPr>
                        <w:t>th</w:t>
                      </w:r>
                      <w:r w:rsidRPr="0036738E">
                        <w:rPr>
                          <w:rFonts w:ascii="Adobe Heiti Std R" w:eastAsia="Adobe Heiti Std R" w:hAnsi="Adobe Heiti Std R" w:cs="Times New Roman"/>
                          <w:color w:val="1F3864" w:themeColor="accent1" w:themeShade="80"/>
                          <w:sz w:val="36"/>
                          <w:szCs w:val="28"/>
                        </w:rPr>
                        <w:t xml:space="preserve"> Annual Veterans Donation Drive. We will be accepting donations at the Hawley Armory</w:t>
                      </w:r>
                      <w:r w:rsidR="00A27CED">
                        <w:rPr>
                          <w:rFonts w:ascii="Adobe Heiti Std R" w:eastAsia="Adobe Heiti Std R" w:hAnsi="Adobe Heiti Std R" w:cs="Times New Roman"/>
                          <w:color w:val="1F3864" w:themeColor="accent1" w:themeShade="80"/>
                          <w:sz w:val="36"/>
                          <w:szCs w:val="28"/>
                        </w:rPr>
                        <w:t>, room 100B,</w:t>
                      </w:r>
                      <w:r w:rsidRPr="0036738E">
                        <w:rPr>
                          <w:rFonts w:ascii="Adobe Heiti Std R" w:eastAsia="Adobe Heiti Std R" w:hAnsi="Adobe Heiti Std R" w:cs="Times New Roman"/>
                          <w:color w:val="1F3864" w:themeColor="accent1" w:themeShade="80"/>
                          <w:sz w:val="36"/>
                          <w:szCs w:val="28"/>
                        </w:rPr>
                        <w:t xml:space="preserve"> through </w:t>
                      </w:r>
                      <w:r w:rsidR="00687EC5" w:rsidRPr="0036738E">
                        <w:rPr>
                          <w:rFonts w:ascii="Adobe Heiti Std R" w:eastAsia="Adobe Heiti Std R" w:hAnsi="Adobe Heiti Std R" w:cs="Times New Roman"/>
                          <w:color w:val="1F3864" w:themeColor="accent1" w:themeShade="80"/>
                          <w:sz w:val="36"/>
                          <w:szCs w:val="28"/>
                        </w:rPr>
                        <w:t>the end of finals week (December 19)</w:t>
                      </w:r>
                      <w:r w:rsidR="00DF7D99" w:rsidRPr="0036738E">
                        <w:rPr>
                          <w:rFonts w:ascii="Adobe Heiti Std R" w:eastAsia="Adobe Heiti Std R" w:hAnsi="Adobe Heiti Std R" w:cs="Times New Roman"/>
                          <w:color w:val="1F3864" w:themeColor="accent1" w:themeShade="80"/>
                          <w:sz w:val="36"/>
                          <w:szCs w:val="28"/>
                        </w:rPr>
                        <w:t xml:space="preserve">. We are located at 359 Mansfield Road, Storrs CT. Please contact </w:t>
                      </w:r>
                      <w:hyperlink r:id="rId10" w:history="1">
                        <w:r w:rsidR="00DF7D99" w:rsidRPr="0036738E">
                          <w:rPr>
                            <w:rStyle w:val="Hyperlink"/>
                            <w:rFonts w:ascii="Adobe Heiti Std R" w:eastAsia="Adobe Heiti Std R" w:hAnsi="Adobe Heiti Std R" w:cs="Times New Roman"/>
                            <w:color w:val="1F3864" w:themeColor="accent1" w:themeShade="80"/>
                            <w:sz w:val="36"/>
                            <w:szCs w:val="28"/>
                          </w:rPr>
                          <w:t>veterans@uconn.edu</w:t>
                        </w:r>
                      </w:hyperlink>
                      <w:r w:rsidR="00DF7D99" w:rsidRPr="0036738E">
                        <w:rPr>
                          <w:rFonts w:ascii="Adobe Heiti Std R" w:eastAsia="Adobe Heiti Std R" w:hAnsi="Adobe Heiti Std R" w:cs="Times New Roman"/>
                          <w:color w:val="1F3864" w:themeColor="accent1" w:themeShade="80"/>
                          <w:sz w:val="36"/>
                          <w:szCs w:val="28"/>
                        </w:rPr>
                        <w:t xml:space="preserve"> with any further questions.</w:t>
                      </w:r>
                    </w:p>
                  </w:txbxContent>
                </v:textbox>
              </v:shape>
            </w:pict>
          </mc:Fallback>
        </mc:AlternateContent>
      </w:r>
    </w:p>
    <w:sectPr w:rsidR="00F4395A" w:rsidRPr="008E7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3371" w14:textId="77777777" w:rsidR="0022134F" w:rsidRDefault="0022134F" w:rsidP="00687EC5">
      <w:pPr>
        <w:spacing w:after="0" w:line="240" w:lineRule="auto"/>
      </w:pPr>
      <w:r>
        <w:separator/>
      </w:r>
    </w:p>
  </w:endnote>
  <w:endnote w:type="continuationSeparator" w:id="0">
    <w:p w14:paraId="565841C6" w14:textId="77777777" w:rsidR="0022134F" w:rsidRDefault="0022134F" w:rsidP="0068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0D12" w14:textId="77777777" w:rsidR="0022134F" w:rsidRDefault="0022134F" w:rsidP="00687EC5">
      <w:pPr>
        <w:spacing w:after="0" w:line="240" w:lineRule="auto"/>
      </w:pPr>
      <w:r>
        <w:separator/>
      </w:r>
    </w:p>
  </w:footnote>
  <w:footnote w:type="continuationSeparator" w:id="0">
    <w:p w14:paraId="3DB027B4" w14:textId="77777777" w:rsidR="0022134F" w:rsidRDefault="0022134F" w:rsidP="00687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85"/>
    <w:rsid w:val="0022134F"/>
    <w:rsid w:val="0028542B"/>
    <w:rsid w:val="0028709D"/>
    <w:rsid w:val="00335FF7"/>
    <w:rsid w:val="00345029"/>
    <w:rsid w:val="0036738E"/>
    <w:rsid w:val="00397014"/>
    <w:rsid w:val="005F6194"/>
    <w:rsid w:val="00675D2E"/>
    <w:rsid w:val="00687EC5"/>
    <w:rsid w:val="008E7B7E"/>
    <w:rsid w:val="009651EA"/>
    <w:rsid w:val="009A0485"/>
    <w:rsid w:val="009B72C4"/>
    <w:rsid w:val="00A27CED"/>
    <w:rsid w:val="00DF7D99"/>
    <w:rsid w:val="00F4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A80A"/>
  <w15:chartTrackingRefBased/>
  <w15:docId w15:val="{2EFB4991-C625-4202-8E7A-183B598E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95A"/>
    <w:rPr>
      <w:color w:val="0563C1" w:themeColor="hyperlink"/>
      <w:u w:val="single"/>
    </w:rPr>
  </w:style>
  <w:style w:type="character" w:styleId="UnresolvedMention">
    <w:name w:val="Unresolved Mention"/>
    <w:basedOn w:val="DefaultParagraphFont"/>
    <w:uiPriority w:val="99"/>
    <w:semiHidden/>
    <w:unhideWhenUsed/>
    <w:rsid w:val="00F4395A"/>
    <w:rPr>
      <w:color w:val="605E5C"/>
      <w:shd w:val="clear" w:color="auto" w:fill="E1DFDD"/>
    </w:rPr>
  </w:style>
  <w:style w:type="paragraph" w:styleId="Header">
    <w:name w:val="header"/>
    <w:basedOn w:val="Normal"/>
    <w:link w:val="HeaderChar"/>
    <w:uiPriority w:val="99"/>
    <w:unhideWhenUsed/>
    <w:rsid w:val="0068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C5"/>
  </w:style>
  <w:style w:type="paragraph" w:styleId="Footer">
    <w:name w:val="footer"/>
    <w:basedOn w:val="Normal"/>
    <w:link w:val="FooterChar"/>
    <w:uiPriority w:val="99"/>
    <w:unhideWhenUsed/>
    <w:rsid w:val="0068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veterans@uconn.edu" TargetMode="External"/><Relationship Id="rId4" Type="http://schemas.openxmlformats.org/officeDocument/2006/relationships/footnotes" Target="footnotes.xml"/><Relationship Id="rId9" Type="http://schemas.openxmlformats.org/officeDocument/2006/relationships/hyperlink" Target="mailto:veteran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7006</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Mizener</dc:creator>
  <cp:keywords/>
  <dc:description/>
  <cp:lastModifiedBy>Rebekah Mizener</cp:lastModifiedBy>
  <cp:revision>6</cp:revision>
  <dcterms:created xsi:type="dcterms:W3CDTF">2021-11-03T16:17:00Z</dcterms:created>
  <dcterms:modified xsi:type="dcterms:W3CDTF">2021-11-08T14:07:00Z</dcterms:modified>
</cp:coreProperties>
</file>